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1F9" w:rsidRDefault="00EE0177" w:rsidP="00D27C12">
      <w:pPr>
        <w:jc w:val="center"/>
        <w:rPr>
          <w:sz w:val="25"/>
        </w:rPr>
      </w:pPr>
      <w:r w:rsidRPr="00EE0177">
        <w:rPr>
          <w:noProof/>
          <w:sz w:val="25"/>
          <w:lang w:bidi="ar-SA"/>
        </w:rPr>
        <w:drawing>
          <wp:inline distT="0" distB="0" distL="0" distR="0">
            <wp:extent cx="5429250" cy="7636152"/>
            <wp:effectExtent l="0" t="0" r="0" b="0"/>
            <wp:docPr id="1" name="Рисунок 1" descr="C:\Users\детский сад\Desktop\На сайт\Сканы\скан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а сайт\Сканы\скан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b w:val="0"/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b w:val="0"/>
          <w:lang w:val="ru-RU"/>
        </w:rPr>
      </w:pPr>
    </w:p>
    <w:p w:rsidR="00D27C12" w:rsidRDefault="00D27C12" w:rsidP="00D27C12">
      <w:pPr>
        <w:pStyle w:val="210"/>
        <w:tabs>
          <w:tab w:val="left" w:pos="3749"/>
        </w:tabs>
        <w:spacing w:before="71"/>
        <w:ind w:left="0" w:firstLine="0"/>
        <w:rPr>
          <w:b w:val="0"/>
          <w:lang w:val="ru-RU"/>
        </w:rPr>
      </w:pPr>
    </w:p>
    <w:p w:rsidR="009315B6" w:rsidRPr="003411F9" w:rsidRDefault="009315B6" w:rsidP="00F1439B">
      <w:pPr>
        <w:rPr>
          <w:rFonts w:ascii="Times New Roman" w:hAnsi="Times New Roman" w:cs="Times New Roman"/>
        </w:rPr>
        <w:sectPr w:rsidR="009315B6" w:rsidRPr="003411F9" w:rsidSect="00F1439B">
          <w:footerReference w:type="default" r:id="rId9"/>
          <w:pgSz w:w="11900" w:h="16840"/>
          <w:pgMar w:top="567" w:right="851" w:bottom="567" w:left="851" w:header="0" w:footer="3" w:gutter="0"/>
          <w:cols w:space="720"/>
          <w:noEndnote/>
          <w:docGrid w:linePitch="360"/>
        </w:sectPr>
      </w:pPr>
    </w:p>
    <w:p w:rsidR="003411F9" w:rsidRDefault="003411F9" w:rsidP="003411F9">
      <w:pPr>
        <w:pStyle w:val="22"/>
        <w:shd w:val="clear" w:color="auto" w:fill="auto"/>
        <w:tabs>
          <w:tab w:val="left" w:pos="1498"/>
        </w:tabs>
        <w:spacing w:before="0"/>
        <w:jc w:val="left"/>
        <w:rPr>
          <w:sz w:val="24"/>
          <w:szCs w:val="24"/>
        </w:rPr>
      </w:pPr>
      <w:r>
        <w:rPr>
          <w:sz w:val="24"/>
          <w:szCs w:val="24"/>
        </w:rPr>
        <w:t>1.Общие положения</w:t>
      </w:r>
      <w:bookmarkStart w:id="0" w:name="_GoBack"/>
      <w:bookmarkEnd w:id="0"/>
    </w:p>
    <w:p w:rsidR="00737354" w:rsidRPr="00F1439B" w:rsidRDefault="003411F9" w:rsidP="003411F9">
      <w:pPr>
        <w:pStyle w:val="22"/>
        <w:shd w:val="clear" w:color="auto" w:fill="auto"/>
        <w:tabs>
          <w:tab w:val="left" w:pos="1498"/>
        </w:tabs>
        <w:spacing w:before="0"/>
        <w:jc w:val="left"/>
        <w:rPr>
          <w:sz w:val="24"/>
          <w:szCs w:val="24"/>
        </w:rPr>
      </w:pPr>
      <w:r>
        <w:rPr>
          <w:sz w:val="24"/>
          <w:szCs w:val="24"/>
        </w:rPr>
        <w:t>1.1.</w:t>
      </w:r>
      <w:r w:rsidR="003D54F9" w:rsidRPr="00F1439B">
        <w:rPr>
          <w:sz w:val="24"/>
          <w:szCs w:val="24"/>
        </w:rPr>
        <w:t>Настоящее Положение регулирует деятельность работы</w:t>
      </w:r>
      <w:r w:rsidR="00F1439B">
        <w:rPr>
          <w:sz w:val="24"/>
          <w:szCs w:val="24"/>
        </w:rPr>
        <w:t xml:space="preserve"> </w:t>
      </w:r>
      <w:r w:rsidR="003D54F9" w:rsidRPr="00F1439B">
        <w:rPr>
          <w:sz w:val="24"/>
          <w:szCs w:val="24"/>
        </w:rPr>
        <w:t>пищеблока,</w:t>
      </w:r>
      <w:r w:rsidR="00F1439B">
        <w:rPr>
          <w:sz w:val="24"/>
          <w:szCs w:val="24"/>
        </w:rPr>
        <w:t xml:space="preserve"> функционируемый</w:t>
      </w:r>
      <w:r w:rsidR="00F1439B">
        <w:rPr>
          <w:sz w:val="24"/>
          <w:szCs w:val="24"/>
        </w:rPr>
        <w:tab/>
        <w:t xml:space="preserve">в Государственном бюджетном </w:t>
      </w:r>
      <w:r w:rsidR="003D54F9" w:rsidRPr="00F1439B">
        <w:rPr>
          <w:sz w:val="24"/>
          <w:szCs w:val="24"/>
        </w:rPr>
        <w:t>обр</w:t>
      </w:r>
      <w:r w:rsidR="00F1439B">
        <w:rPr>
          <w:sz w:val="24"/>
          <w:szCs w:val="24"/>
        </w:rPr>
        <w:t>азоват</w:t>
      </w:r>
      <w:r w:rsidR="009836D7">
        <w:rPr>
          <w:sz w:val="24"/>
          <w:szCs w:val="24"/>
        </w:rPr>
        <w:t>ельном учреждении детского сада № 2</w:t>
      </w:r>
      <w:r w:rsidR="00F1439B">
        <w:rPr>
          <w:sz w:val="24"/>
          <w:szCs w:val="24"/>
        </w:rPr>
        <w:t xml:space="preserve"> Кронштадтского района Санкт-Петербурга </w:t>
      </w:r>
      <w:r w:rsidR="003D54F9" w:rsidRPr="00F1439B">
        <w:rPr>
          <w:sz w:val="24"/>
          <w:szCs w:val="24"/>
        </w:rPr>
        <w:t>(далее Учреждение)</w:t>
      </w:r>
      <w:r w:rsidR="009836D7">
        <w:rPr>
          <w:sz w:val="24"/>
          <w:szCs w:val="24"/>
        </w:rPr>
        <w:t xml:space="preserve"> </w:t>
      </w:r>
      <w:r w:rsidR="003D54F9" w:rsidRPr="00F1439B">
        <w:rPr>
          <w:sz w:val="24"/>
          <w:szCs w:val="24"/>
        </w:rPr>
        <w:t>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83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Положение о пищеблоке Учреждения разработано в соответствии с действующими нормативными документами: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1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Федераль</w:t>
      </w:r>
      <w:r w:rsidR="009836D7">
        <w:rPr>
          <w:sz w:val="24"/>
          <w:szCs w:val="24"/>
        </w:rPr>
        <w:t xml:space="preserve">ный закон Российской Федерации </w:t>
      </w:r>
      <w:r w:rsidRPr="00F1439B">
        <w:rPr>
          <w:sz w:val="24"/>
          <w:szCs w:val="24"/>
        </w:rPr>
        <w:t xml:space="preserve"> 29.12.2012г. № 273-ФЗ «Об образовании в Российской Федерации»</w:t>
      </w:r>
      <w:r w:rsidR="009836D7">
        <w:rPr>
          <w:sz w:val="24"/>
          <w:szCs w:val="24"/>
        </w:rPr>
        <w:t xml:space="preserve"> </w:t>
      </w:r>
      <w:r w:rsidRPr="00F1439B">
        <w:rPr>
          <w:sz w:val="24"/>
          <w:szCs w:val="24"/>
        </w:rPr>
        <w:t>ст.41;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9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 xml:space="preserve">Трудовой кодекс РФ от 30.12.2001 </w:t>
      </w:r>
      <w:r w:rsidRPr="00F1439B">
        <w:rPr>
          <w:sz w:val="24"/>
          <w:szCs w:val="24"/>
          <w:lang w:val="en-US" w:eastAsia="en-US" w:bidi="en-US"/>
        </w:rPr>
        <w:t>N</w:t>
      </w:r>
      <w:r w:rsidRPr="00F1439B">
        <w:rPr>
          <w:sz w:val="24"/>
          <w:szCs w:val="24"/>
          <w:lang w:eastAsia="en-US" w:bidi="en-US"/>
        </w:rPr>
        <w:t xml:space="preserve"> </w:t>
      </w:r>
      <w:r w:rsidRPr="00F1439B">
        <w:rPr>
          <w:sz w:val="24"/>
          <w:szCs w:val="24"/>
        </w:rPr>
        <w:t>197-ФЗ;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57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Федеральный закон «О санитарно - эпидемиологическом благополучии населения» № 52 - ФЗ от 30.03.1999г.;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1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Федеральный закон «О качестве и безопасности пищевых продуктов» с изменениями и дополнениями № 29 - ФЗ от 23.12.1999г.;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1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Постановление главного государственного санитарного врача РФ «Об организации питания в общеобразовательных учреждениях» № 30 от 31.08.2006г.;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9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Конвенцию о правах ребенка;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122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СанПиН 2.4.1.1249 - 13 «Санитарно - эпидемиологические требования к устройству, содержанию и организации режима работы дошкольных образовательных учреждений»;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1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СанПиН 2.4.2.1178 - 02 «Гигиенические требования к условиям образования в общеобразовательных учреждениях»;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Санитарные правила СП 1.1.1058 - 01 «Организация и проведение производственного контроля за соблюдением санитарных правил и выполнением санитарно - эпидемиологических (профилактических) мероприятий»;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СанПиН 2.3.2.1324 - 03 «Гигиенические требования к срокам годности и условиям хранения пищевых продуктов»: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СанПиН 2.3.2.1940 - 05 «Продовольственное сырье и пищевые продукты. Организация детского питания»;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СанПиН 2.3.2.1078 - 01 «Гигиенические требования безопасности и пищевой ценности продуктов»;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1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Санитарно - эпидемиологические правила СП 3.1./3.2.1.1379 - 03 «Общие требования по профилактике инфекционных и паразитарных болезней»;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6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СанПин 2.1.4.1074 - 01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1"/>
        </w:tabs>
        <w:spacing w:before="0"/>
        <w:ind w:firstLine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СанПиН 42 - 123 - 4117 - 86 «Условия, сроки хранения особо скоропортящихся продуктов»;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73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СП 2.3.601079 - 01 «Санитарно - эпидемиологические требования к организации общественного питания, изготовлению и оборотоспособности в них пищевых продуктов и продовольственного сырья»;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73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СП 3.5.3.1129 - 02 «Санитарно - эпидемиологические требования к проведению дератизации»;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83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Устав Учреждения;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83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Договор с родителями (законными представителями) воспитанников.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8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Отношения Учреждения и работниками пищеблока фиксируются в</w:t>
      </w:r>
    </w:p>
    <w:p w:rsidR="00737354" w:rsidRPr="00F1439B" w:rsidRDefault="003D54F9" w:rsidP="00F1439B">
      <w:pPr>
        <w:pStyle w:val="22"/>
        <w:shd w:val="clear" w:color="auto" w:fill="auto"/>
        <w:spacing w:before="0" w:after="333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специальном документе - Трудовом договоре, где определены права и обязанности сторон.</w:t>
      </w:r>
    </w:p>
    <w:p w:rsidR="00737354" w:rsidRPr="00F1439B" w:rsidRDefault="003D54F9" w:rsidP="00F1439B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2538"/>
        </w:tabs>
        <w:spacing w:after="299" w:line="280" w:lineRule="exact"/>
        <w:ind w:left="2160"/>
        <w:jc w:val="left"/>
        <w:rPr>
          <w:sz w:val="24"/>
          <w:szCs w:val="24"/>
        </w:rPr>
      </w:pPr>
      <w:bookmarkStart w:id="1" w:name="bookmark4"/>
      <w:r w:rsidRPr="00F1439B">
        <w:rPr>
          <w:sz w:val="24"/>
          <w:szCs w:val="24"/>
        </w:rPr>
        <w:lastRenderedPageBreak/>
        <w:t>Размещение и оснащение пищеблока.</w:t>
      </w:r>
      <w:bookmarkEnd w:id="1"/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8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Пищеблок расположен в здании Учреждения, имеет изолированный вход и эвакуационный выход. Прием продовольственного сырья и пищевых продуктов осуществляется со стороны двора.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450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Ориентация, размещение производственных и складских помещений, их планировка и оборудование обеспечивают соблюдение требований санитарного законодательства, технологических регламентов производства, качество и безопасность готовой продукции, а также условий труда работающих.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8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На территории пищеблока не осуществляются работы и услуги, не связанные с деятельностью Учреждения.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450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На территории Учреждения предусмотрена площадка для временной парковки транспорта.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450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Территория,</w:t>
      </w:r>
      <w:r w:rsidR="009836D7">
        <w:rPr>
          <w:sz w:val="24"/>
          <w:szCs w:val="24"/>
        </w:rPr>
        <w:t xml:space="preserve"> </w:t>
      </w:r>
      <w:r w:rsidRPr="00F1439B">
        <w:rPr>
          <w:sz w:val="24"/>
          <w:szCs w:val="24"/>
        </w:rPr>
        <w:t xml:space="preserve"> прилегающая к пищеблоку благоустроена и содержится в чистоте.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8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Помещение пищеблока оборудовано системами внутреннего водопровода и канализации. Водоснабжение осуществляется путем присоединения к централизованной системе водопровода.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Органами и учреждениями госсанэпидслужбы выдается санитарно</w:t>
      </w:r>
      <w:r w:rsidRPr="00F1439B">
        <w:rPr>
          <w:sz w:val="24"/>
          <w:szCs w:val="24"/>
        </w:rPr>
        <w:softHyphen/>
      </w:r>
      <w:r w:rsidR="009836D7">
        <w:rPr>
          <w:sz w:val="24"/>
          <w:szCs w:val="24"/>
        </w:rPr>
        <w:t xml:space="preserve"> - </w:t>
      </w:r>
      <w:r w:rsidRPr="00F1439B">
        <w:rPr>
          <w:sz w:val="24"/>
          <w:szCs w:val="24"/>
        </w:rPr>
        <w:t>эпидемиологическое заключение на источник водоснабжения.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04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Качество воды в системах водоснабжения должно отвечать</w:t>
      </w:r>
      <w:r w:rsidR="00F1439B">
        <w:rPr>
          <w:sz w:val="24"/>
          <w:szCs w:val="24"/>
        </w:rPr>
        <w:t xml:space="preserve"> </w:t>
      </w:r>
      <w:r w:rsidRPr="00F1439B">
        <w:rPr>
          <w:sz w:val="24"/>
          <w:szCs w:val="24"/>
        </w:rPr>
        <w:t>гигиеническим</w:t>
      </w:r>
      <w:r w:rsidRPr="00F1439B">
        <w:rPr>
          <w:sz w:val="24"/>
          <w:szCs w:val="24"/>
        </w:rPr>
        <w:tab/>
        <w:t>требованиям,</w:t>
      </w:r>
      <w:r w:rsidRPr="00F1439B">
        <w:rPr>
          <w:sz w:val="24"/>
          <w:szCs w:val="24"/>
        </w:rPr>
        <w:tab/>
        <w:t>предъявляемым к качеству</w:t>
      </w:r>
      <w:r w:rsidRPr="00F1439B">
        <w:rPr>
          <w:sz w:val="24"/>
          <w:szCs w:val="24"/>
        </w:rPr>
        <w:tab/>
        <w:t>воды</w:t>
      </w:r>
      <w:r w:rsidR="00F1439B">
        <w:rPr>
          <w:sz w:val="24"/>
          <w:szCs w:val="24"/>
        </w:rPr>
        <w:t xml:space="preserve"> </w:t>
      </w:r>
      <w:r w:rsidRPr="00F1439B">
        <w:rPr>
          <w:sz w:val="24"/>
          <w:szCs w:val="24"/>
        </w:rPr>
        <w:t>централизованных систем питьевого водоснабжения.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8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Все производственные цеха оборудованы раковинами с подводкой горячей и холодной воды.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Горячая и холодная вода подведена ко всем моечным ваннам и раковинам с установкой смесителей.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8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Устройство системы канализации соответствует требованиям действующих строительных норм, предъявляемых к канализации.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Отведение производственно-бытовых сточных вод осуществляется в систему централизованных канализационных очистных сооружений.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Условия труда работников отвечают требованиям действующих нормативных документов в области гигиены труда, утвержденных в установленном порядке.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Санитарно-бытовое обеспечение работающих, осуществлено в соответствии с действующими санитарными правилами, строительными нормами для административных и бытовых зданий.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Производственные и вспомогательные помещения оборудованы приточно-вытяжной механической вентиляцией в соответствии с требованиями действующих норм и правил.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Для предотвращения образования и попадания в воздух производственных помещений вредных веществ, строго соблюдаются технологические процессы приготовления блюд, все работы проводятся при включенной приточно-вытяжной вентиляции.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592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Естественное и искусственное освещение во всех производственных, складских, санитарно-бытовых помещениях соответствует требованиям, предъявляемым к естественному и искусственному освещению. Максимально используется естественное освещение.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Показатели освещенности производственных помещений соответствуют установленным нормам.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Допустимые уровни шума и вибрации на рабочих местах в производственных помещения соответствуют гигиеническим требованиям, предъявляемым к уровням шума и вибрации на рабочих местах.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lastRenderedPageBreak/>
        <w:t>В объемно-планировочном решении помещения предусмотрена последовательность (поточность) технологических процессов, исключающая встречные потоки сырья и готовой продукции.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592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Набор и площади помещений соответствуют мощности учреждения и обеспечивают соблюдение санитарных правил и норм.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Технологическое оборудование размещено так, чтобы обеспечить свободный доступ к нему и соблюдение правил техники безопасности.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В производственных цехах не допускается хранить бьющиеся предметы, зеркала, комнатные растения.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Пищеблок обеспечен достаточным количеством необходимого оборудования и предметами материально-технического оборудования.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592"/>
        </w:tabs>
        <w:spacing w:before="0" w:after="333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Технологическое оборудование, инвентарь, посуда, тара выполнена из материалов, разрешенных органами и учреждениями госсанэпидслужбы в установленном порядке.</w:t>
      </w:r>
    </w:p>
    <w:p w:rsidR="00737354" w:rsidRPr="00F1439B" w:rsidRDefault="003D54F9" w:rsidP="00F1439B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3727"/>
        </w:tabs>
        <w:spacing w:after="304" w:line="280" w:lineRule="exact"/>
        <w:ind w:left="3400"/>
        <w:jc w:val="left"/>
        <w:rPr>
          <w:sz w:val="24"/>
          <w:szCs w:val="24"/>
        </w:rPr>
      </w:pPr>
      <w:bookmarkStart w:id="2" w:name="bookmark5"/>
      <w:r w:rsidRPr="00F1439B">
        <w:rPr>
          <w:sz w:val="24"/>
          <w:szCs w:val="24"/>
        </w:rPr>
        <w:t>Задачи пищеблока</w:t>
      </w:r>
      <w:bookmarkEnd w:id="2"/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399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Обеспечение правильного сбалансированного питания, в соответствии с натуральными нормами, отвечающими физиологическим потребностям растущего организма.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42"/>
        </w:tabs>
        <w:spacing w:before="0" w:after="633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Выполнение и соблюдение технологии приготовления пищи, в соответствии с перспективным меню.</w:t>
      </w:r>
    </w:p>
    <w:p w:rsidR="00737354" w:rsidRPr="00F1439B" w:rsidRDefault="003D54F9" w:rsidP="00F1439B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3982"/>
        </w:tabs>
        <w:spacing w:after="299" w:line="280" w:lineRule="exact"/>
        <w:ind w:left="3660"/>
        <w:jc w:val="left"/>
        <w:rPr>
          <w:sz w:val="24"/>
          <w:szCs w:val="24"/>
        </w:rPr>
      </w:pPr>
      <w:bookmarkStart w:id="3" w:name="bookmark6"/>
      <w:r w:rsidRPr="00F1439B">
        <w:rPr>
          <w:sz w:val="24"/>
          <w:szCs w:val="24"/>
        </w:rPr>
        <w:t>Штаты пищеблока.</w:t>
      </w:r>
      <w:bookmarkEnd w:id="3"/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42"/>
        </w:tabs>
        <w:spacing w:before="0" w:after="333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Штаты работников пищеблока устанавливаются в соответствии с типовыми нормативными документами Учреждения.</w:t>
      </w:r>
    </w:p>
    <w:p w:rsidR="00737354" w:rsidRPr="00F1439B" w:rsidRDefault="003D54F9" w:rsidP="00F1439B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2422"/>
        </w:tabs>
        <w:spacing w:after="299" w:line="280" w:lineRule="exact"/>
        <w:ind w:left="2100"/>
        <w:jc w:val="left"/>
        <w:rPr>
          <w:sz w:val="24"/>
          <w:szCs w:val="24"/>
        </w:rPr>
      </w:pPr>
      <w:bookmarkStart w:id="4" w:name="bookmark7"/>
      <w:r w:rsidRPr="00F1439B">
        <w:rPr>
          <w:sz w:val="24"/>
          <w:szCs w:val="24"/>
        </w:rPr>
        <w:t>Организация деятельности пищеблока</w:t>
      </w:r>
      <w:bookmarkEnd w:id="4"/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42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Организация питания детей предусматривает строгое выполнение режима. Для детей Учреждения4-разовый прием пищи.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42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В Учреждении действует 10-дневное меню, разработанное на основе физиологических потребностей в пищевых веществах и норм питания. Примерное меню</w:t>
      </w:r>
      <w:r w:rsidR="003411F9">
        <w:rPr>
          <w:sz w:val="24"/>
          <w:szCs w:val="24"/>
        </w:rPr>
        <w:t xml:space="preserve"> утвержденное Управлением Социального питания  г. Санкт-Петербурга 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42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На основании примерного 10-дневного меню составляется меню- требование установленного образца, с указанием выхода блюд разного возраста. При отсутствии каких-либо продуктов разрешается проводить замену на равноценные по составу продукты, в целях обеспечения полноценного сбалансированного питания.</w:t>
      </w:r>
    </w:p>
    <w:p w:rsidR="00737354" w:rsidRPr="00482E9A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42"/>
        </w:tabs>
        <w:spacing w:before="0"/>
        <w:ind w:firstLine="720"/>
        <w:jc w:val="left"/>
        <w:rPr>
          <w:color w:val="auto"/>
          <w:sz w:val="24"/>
          <w:szCs w:val="24"/>
        </w:rPr>
      </w:pPr>
      <w:r w:rsidRPr="00482E9A">
        <w:rPr>
          <w:color w:val="auto"/>
          <w:sz w:val="24"/>
          <w:szCs w:val="24"/>
        </w:rPr>
        <w:t>Раздача</w:t>
      </w:r>
      <w:r w:rsidRPr="00F1439B">
        <w:rPr>
          <w:color w:val="FF0000"/>
          <w:sz w:val="24"/>
          <w:szCs w:val="24"/>
        </w:rPr>
        <w:t xml:space="preserve"> </w:t>
      </w:r>
      <w:r w:rsidRPr="00482E9A">
        <w:rPr>
          <w:color w:val="auto"/>
          <w:sz w:val="24"/>
          <w:szCs w:val="24"/>
        </w:rPr>
        <w:t>пищи осуществляется в раздаточной пищеблока, а порционирование и прием пищи происходит в групповых помещениях.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tabs>
          <w:tab w:val="left" w:pos="1242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Все помещения пищеблока содержаться в чистоте. Текущая уборка проводится постоянно, своевременно и по мере необходимости.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В производственных цехах ежедневно проводится влажная уборка с применением моющих и дезинфицирующих средств.</w:t>
      </w:r>
    </w:p>
    <w:p w:rsidR="00737354" w:rsidRPr="00F1439B" w:rsidRDefault="003D54F9" w:rsidP="00F1439B">
      <w:pPr>
        <w:pStyle w:val="22"/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Не реже одного раза в месяц проводится генеральная уборка и дезинфекция. При необходимости в установленном порядке проводится дезинсекция и дератизация помещений.</w:t>
      </w:r>
    </w:p>
    <w:p w:rsidR="00737354" w:rsidRPr="00F1439B" w:rsidRDefault="003D54F9" w:rsidP="00F1439B">
      <w:pPr>
        <w:pStyle w:val="22"/>
        <w:numPr>
          <w:ilvl w:val="1"/>
          <w:numId w:val="1"/>
        </w:numPr>
        <w:shd w:val="clear" w:color="auto" w:fill="auto"/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 xml:space="preserve"> В Учреждении применяются моющие и дезинфицирующие средства, разрешенные органами и учреждениями госсанэпидслужбы в установленном порядке, которые используются в соответствии с прилагаемыми инструкциями и сертификатами качества, хранятся в специально </w:t>
      </w:r>
      <w:r w:rsidRPr="00F1439B">
        <w:rPr>
          <w:sz w:val="24"/>
          <w:szCs w:val="24"/>
        </w:rPr>
        <w:lastRenderedPageBreak/>
        <w:t>отведенных местах в таре изготовителя.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3082"/>
        </w:tabs>
        <w:spacing w:before="0"/>
        <w:ind w:left="720"/>
        <w:jc w:val="left"/>
        <w:rPr>
          <w:sz w:val="24"/>
          <w:szCs w:val="24"/>
        </w:rPr>
      </w:pPr>
      <w:r w:rsidRPr="003411F9">
        <w:rPr>
          <w:b/>
          <w:sz w:val="24"/>
          <w:szCs w:val="24"/>
        </w:rPr>
        <w:t>5.7.</w:t>
      </w:r>
      <w:r w:rsidR="00F1439B">
        <w:rPr>
          <w:sz w:val="24"/>
          <w:szCs w:val="24"/>
        </w:rPr>
        <w:t xml:space="preserve">Санитарная </w:t>
      </w:r>
      <w:r w:rsidR="003D54F9" w:rsidRPr="00F1439B">
        <w:rPr>
          <w:sz w:val="24"/>
          <w:szCs w:val="24"/>
        </w:rPr>
        <w:t>обработка технологического оборудования производится согласно СП - 2.4.990 «Гигиенические требования к устройству, содержанию, организации режима работы в детских образовательных учреждениях, домах и школах - интернатах для детей - сирот и детей, оставшихся без попечителей родителей» утверждены Постановлением главного государственного санитарного врача РФ;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469"/>
        </w:tabs>
        <w:spacing w:before="0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5.8.</w:t>
      </w:r>
      <w:r w:rsidR="003D54F9" w:rsidRPr="00F1439B">
        <w:rPr>
          <w:sz w:val="24"/>
          <w:szCs w:val="24"/>
        </w:rPr>
        <w:t>Для предотвращения возникновения и распространения инфекционных заболеваний и массовых неинфекционных заболеваний сотрудниками пищеблока запрещается: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3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принимать продовольственное сырье и пищевые продукты без документов, подтверждающих их качество и безопасность;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мясо всех видов без клейма и ветеринарного свидетельства;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рыбу, птицу без ветеринарного свидетельства;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3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консервы с нарушением герметичности банок, банки с ржавчиной, деформированные, без этикеток;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67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овощи и фрукты с наличием плесени и признаками гнили;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938"/>
        </w:tabs>
        <w:spacing w:before="0"/>
        <w:ind w:firstLine="72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пищевые продукты с истекшими сроками годности и признаками недоброкачественности.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345"/>
        </w:tabs>
        <w:spacing w:before="0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5.9.</w:t>
      </w:r>
      <w:r w:rsidR="003D54F9" w:rsidRPr="00F1439B">
        <w:rPr>
          <w:sz w:val="24"/>
          <w:szCs w:val="24"/>
        </w:rPr>
        <w:t>Продукты хранятся согласно принятой классификации по видам</w:t>
      </w:r>
    </w:p>
    <w:p w:rsidR="00737354" w:rsidRPr="00F1439B" w:rsidRDefault="003D54F9" w:rsidP="00F1439B">
      <w:pPr>
        <w:pStyle w:val="22"/>
        <w:shd w:val="clear" w:color="auto" w:fill="auto"/>
        <w:tabs>
          <w:tab w:val="left" w:pos="1843"/>
        </w:tabs>
        <w:spacing w:before="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продукции:</w:t>
      </w:r>
      <w:r w:rsidRPr="00F1439B">
        <w:rPr>
          <w:sz w:val="24"/>
          <w:szCs w:val="24"/>
        </w:rPr>
        <w:tab/>
        <w:t>сухие, хлеб, мясные, рыбные; молочно-жировые;</w:t>
      </w:r>
    </w:p>
    <w:p w:rsidR="00737354" w:rsidRPr="00F1439B" w:rsidRDefault="003D54F9" w:rsidP="00F1439B">
      <w:pPr>
        <w:pStyle w:val="22"/>
        <w:shd w:val="clear" w:color="auto" w:fill="auto"/>
        <w:spacing w:before="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гастрономические; овощи и фрукты.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418"/>
        </w:tabs>
        <w:spacing w:befor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6.0 </w:t>
      </w:r>
      <w:r w:rsidR="003D54F9" w:rsidRPr="00F1439B">
        <w:rPr>
          <w:sz w:val="24"/>
          <w:szCs w:val="24"/>
        </w:rPr>
        <w:t>Учреждении имеет технологические карты.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385"/>
        </w:tabs>
        <w:spacing w:befor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6.1.</w:t>
      </w:r>
      <w:r w:rsidR="003D54F9" w:rsidRPr="00F1439B">
        <w:rPr>
          <w:sz w:val="24"/>
          <w:szCs w:val="24"/>
        </w:rPr>
        <w:t>Обработка сырых и готовых продуктов производиться раздельно в специально оборудованных цехах.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498"/>
        </w:tabs>
        <w:spacing w:befor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6.2.</w:t>
      </w:r>
      <w:r w:rsidR="003D54F9" w:rsidRPr="00F1439B">
        <w:rPr>
          <w:sz w:val="24"/>
          <w:szCs w:val="24"/>
        </w:rPr>
        <w:t>Ежедневно проводится органолептическая оценка качества приготовляемых блюд.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394"/>
        </w:tabs>
        <w:spacing w:befor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6.3.</w:t>
      </w:r>
      <w:r w:rsidR="003D54F9" w:rsidRPr="00F1439B">
        <w:rPr>
          <w:sz w:val="24"/>
          <w:szCs w:val="24"/>
        </w:rPr>
        <w:t>Пищевые отходы собираются в специально промаркированную тару (ведра, бачки с крышками), которые хранятся в специально отведенном для этой цели месте. В конце рабочего дня обрабатываются в соответствии</w:t>
      </w:r>
      <w:r w:rsidR="00482E9A">
        <w:rPr>
          <w:sz w:val="24"/>
          <w:szCs w:val="24"/>
        </w:rPr>
        <w:t xml:space="preserve"> </w:t>
      </w:r>
      <w:r w:rsidR="003D54F9" w:rsidRPr="00F1439B">
        <w:rPr>
          <w:sz w:val="24"/>
          <w:szCs w:val="24"/>
        </w:rPr>
        <w:t>СанПиН 2.3.2.1940 - 05 «Продовольственное сырье и пищевые продукты».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390"/>
        </w:tabs>
        <w:spacing w:before="0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6.4.</w:t>
      </w:r>
      <w:r w:rsidR="003D54F9" w:rsidRPr="00F1439B">
        <w:rPr>
          <w:sz w:val="24"/>
          <w:szCs w:val="24"/>
        </w:rPr>
        <w:t>Лица, поступающие на работу, проходят предварительные при поступлении и периодические медицинские осмотры, профессиональную гигиеническую подготовку в установленном порядке.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390"/>
        </w:tabs>
        <w:spacing w:before="0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6.5.</w:t>
      </w:r>
      <w:r w:rsidR="003D54F9" w:rsidRPr="00F1439B">
        <w:rPr>
          <w:sz w:val="24"/>
          <w:szCs w:val="24"/>
        </w:rPr>
        <w:t>На каждого работника заводится личная медицинская книжка установленного образца, в которую вносятся результаты медицинских обследований и лабораторных исследований, сведения о перенесенных инфекционных заболеваниях, отметка о прохождении гигиенической подготовки.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498"/>
        </w:tabs>
        <w:spacing w:before="0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6.6.</w:t>
      </w:r>
      <w:r w:rsidR="003D54F9" w:rsidRPr="00F1439B">
        <w:rPr>
          <w:sz w:val="24"/>
          <w:szCs w:val="24"/>
        </w:rPr>
        <w:t>Ежедневно перед началом работы медицинские работники проводят осмотр работников пищеблока на наличие гнойничковых заболеваний. При выявлении гнойных заболеваний кожи, порезов, ожогов, а также острых заболеваний верхних дыхательных путей к работе не допускаются.</w:t>
      </w:r>
    </w:p>
    <w:p w:rsidR="00737354" w:rsidRPr="00F1439B" w:rsidRDefault="003411F9" w:rsidP="003411F9">
      <w:pPr>
        <w:pStyle w:val="22"/>
        <w:shd w:val="clear" w:color="auto" w:fill="auto"/>
        <w:tabs>
          <w:tab w:val="left" w:pos="1390"/>
        </w:tabs>
        <w:spacing w:before="0" w:after="633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6.7. </w:t>
      </w:r>
      <w:r w:rsidR="003D54F9" w:rsidRPr="00F1439B">
        <w:rPr>
          <w:sz w:val="24"/>
          <w:szCs w:val="24"/>
        </w:rPr>
        <w:t>Суточные пробы готовой пищи оставляются ежедневно в размере одной порции или 100-150 г. каждого блюда, помещаются в чистую прокипяченную в течение 15 минут маркированную посуду с крышкой, которые хранятся в отдельном холодильнике в течение пяти суток.</w:t>
      </w:r>
    </w:p>
    <w:p w:rsidR="00737354" w:rsidRPr="00F1439B" w:rsidRDefault="003411F9" w:rsidP="003411F9">
      <w:pPr>
        <w:pStyle w:val="32"/>
        <w:keepNext/>
        <w:keepLines/>
        <w:shd w:val="clear" w:color="auto" w:fill="auto"/>
        <w:tabs>
          <w:tab w:val="left" w:pos="4098"/>
        </w:tabs>
        <w:spacing w:after="332" w:line="280" w:lineRule="exact"/>
        <w:jc w:val="left"/>
        <w:rPr>
          <w:sz w:val="24"/>
          <w:szCs w:val="24"/>
        </w:rPr>
      </w:pPr>
      <w:bookmarkStart w:id="5" w:name="bookmark8"/>
      <w:r>
        <w:rPr>
          <w:sz w:val="24"/>
          <w:szCs w:val="24"/>
        </w:rPr>
        <w:t xml:space="preserve">                                     7.</w:t>
      </w:r>
      <w:r w:rsidR="003D54F9" w:rsidRPr="00F1439B">
        <w:rPr>
          <w:sz w:val="24"/>
          <w:szCs w:val="24"/>
        </w:rPr>
        <w:t>Делопроизводство.</w:t>
      </w:r>
      <w:bookmarkEnd w:id="5"/>
    </w:p>
    <w:p w:rsidR="00737354" w:rsidRPr="00F1439B" w:rsidRDefault="003411F9" w:rsidP="003411F9">
      <w:pPr>
        <w:pStyle w:val="22"/>
        <w:shd w:val="clear" w:color="auto" w:fill="auto"/>
        <w:tabs>
          <w:tab w:val="left" w:pos="1345"/>
        </w:tabs>
        <w:spacing w:before="0" w:line="280" w:lineRule="exact"/>
        <w:jc w:val="left"/>
        <w:rPr>
          <w:sz w:val="24"/>
          <w:szCs w:val="24"/>
        </w:rPr>
      </w:pPr>
      <w:r>
        <w:rPr>
          <w:sz w:val="24"/>
          <w:szCs w:val="24"/>
        </w:rPr>
        <w:t>7.1.</w:t>
      </w:r>
      <w:r w:rsidR="003D54F9" w:rsidRPr="00F1439B">
        <w:rPr>
          <w:sz w:val="24"/>
          <w:szCs w:val="24"/>
        </w:rPr>
        <w:t>Работниками пищеблока ведется следующая документация: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1012"/>
        </w:tabs>
        <w:spacing w:before="0"/>
        <w:ind w:left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Журнал бракеража сырых продуктов;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1012"/>
        </w:tabs>
        <w:spacing w:before="0"/>
        <w:ind w:left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Журнал «Здоровья» и осмотра на гнойничковые заболевания;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1012"/>
        </w:tabs>
        <w:spacing w:before="0"/>
        <w:ind w:left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lastRenderedPageBreak/>
        <w:t>Журнал витаминизации третьего блюда;</w:t>
      </w:r>
    </w:p>
    <w:p w:rsidR="00737354" w:rsidRPr="00F1439B" w:rsidRDefault="003D54F9" w:rsidP="00F1439B">
      <w:pPr>
        <w:pStyle w:val="22"/>
        <w:numPr>
          <w:ilvl w:val="0"/>
          <w:numId w:val="2"/>
        </w:numPr>
        <w:shd w:val="clear" w:color="auto" w:fill="auto"/>
        <w:tabs>
          <w:tab w:val="left" w:pos="1012"/>
        </w:tabs>
        <w:spacing w:before="0"/>
        <w:ind w:left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Технологические карты;</w:t>
      </w:r>
    </w:p>
    <w:p w:rsidR="00482E9A" w:rsidRDefault="003D54F9" w:rsidP="00F1439B">
      <w:pPr>
        <w:pStyle w:val="22"/>
        <w:shd w:val="clear" w:color="auto" w:fill="auto"/>
        <w:spacing w:before="0" w:after="240"/>
        <w:ind w:left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 xml:space="preserve">-Тетрадь контроля температурного режима холодильного оборудования; </w:t>
      </w:r>
    </w:p>
    <w:p w:rsidR="00737354" w:rsidRPr="00F1439B" w:rsidRDefault="003D54F9" w:rsidP="00F1439B">
      <w:pPr>
        <w:pStyle w:val="22"/>
        <w:shd w:val="clear" w:color="auto" w:fill="auto"/>
        <w:spacing w:before="0" w:after="240"/>
        <w:ind w:left="740"/>
        <w:jc w:val="left"/>
        <w:rPr>
          <w:sz w:val="24"/>
          <w:szCs w:val="24"/>
        </w:rPr>
      </w:pPr>
      <w:r w:rsidRPr="00F1439B">
        <w:rPr>
          <w:sz w:val="24"/>
          <w:szCs w:val="24"/>
        </w:rPr>
        <w:t>-</w:t>
      </w:r>
      <w:r w:rsidR="009836D7">
        <w:rPr>
          <w:sz w:val="24"/>
          <w:szCs w:val="24"/>
        </w:rPr>
        <w:t xml:space="preserve"> </w:t>
      </w:r>
      <w:r w:rsidRPr="00F1439B">
        <w:rPr>
          <w:sz w:val="24"/>
          <w:szCs w:val="24"/>
        </w:rPr>
        <w:t>Тетрадь проведения генеральной уборки цехов.</w:t>
      </w:r>
    </w:p>
    <w:p w:rsidR="00737354" w:rsidRPr="00F1439B" w:rsidRDefault="009836D7" w:rsidP="00F1439B">
      <w:pPr>
        <w:pStyle w:val="32"/>
        <w:keepNext/>
        <w:keepLines/>
        <w:shd w:val="clear" w:color="auto" w:fill="auto"/>
        <w:spacing w:after="0" w:line="322" w:lineRule="exact"/>
        <w:ind w:left="3120"/>
        <w:jc w:val="left"/>
        <w:rPr>
          <w:sz w:val="24"/>
          <w:szCs w:val="24"/>
        </w:rPr>
      </w:pPr>
      <w:bookmarkStart w:id="6" w:name="bookmark9"/>
      <w:r>
        <w:rPr>
          <w:sz w:val="24"/>
          <w:szCs w:val="24"/>
        </w:rPr>
        <w:t>8</w:t>
      </w:r>
      <w:r w:rsidR="003D54F9" w:rsidRPr="00F1439B">
        <w:rPr>
          <w:sz w:val="24"/>
          <w:szCs w:val="24"/>
        </w:rPr>
        <w:t>.Заключительные положения</w:t>
      </w:r>
      <w:bookmarkEnd w:id="6"/>
    </w:p>
    <w:p w:rsidR="00737354" w:rsidRPr="00F1439B" w:rsidRDefault="009836D7" w:rsidP="003411F9">
      <w:pPr>
        <w:pStyle w:val="22"/>
        <w:shd w:val="clear" w:color="auto" w:fill="auto"/>
        <w:tabs>
          <w:tab w:val="left" w:pos="1299"/>
        </w:tabs>
        <w:spacing w:before="0"/>
        <w:jc w:val="left"/>
        <w:rPr>
          <w:sz w:val="24"/>
          <w:szCs w:val="24"/>
        </w:rPr>
      </w:pPr>
      <w:r>
        <w:rPr>
          <w:sz w:val="24"/>
          <w:szCs w:val="24"/>
        </w:rPr>
        <w:t>8.1.</w:t>
      </w:r>
      <w:r w:rsidR="003411F9">
        <w:rPr>
          <w:sz w:val="24"/>
          <w:szCs w:val="24"/>
        </w:rPr>
        <w:t>.</w:t>
      </w:r>
      <w:r w:rsidR="003D54F9" w:rsidRPr="00F1439B">
        <w:rPr>
          <w:sz w:val="24"/>
          <w:szCs w:val="24"/>
        </w:rPr>
        <w:t>Настоящее положение вступает в силу с момента его подписания, действие неограниченное.</w:t>
      </w:r>
    </w:p>
    <w:sectPr w:rsidR="00737354" w:rsidRPr="00F1439B" w:rsidSect="00F1439B">
      <w:type w:val="continuous"/>
      <w:pgSz w:w="11900" w:h="16840"/>
      <w:pgMar w:top="567" w:right="851" w:bottom="567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D35" w:rsidRDefault="00060D35" w:rsidP="00737354">
      <w:r>
        <w:separator/>
      </w:r>
    </w:p>
  </w:endnote>
  <w:endnote w:type="continuationSeparator" w:id="0">
    <w:p w:rsidR="00060D35" w:rsidRDefault="00060D35" w:rsidP="00737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354" w:rsidRDefault="00060D3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6.45pt;margin-top:782.2pt;width:5.3pt;height:7.9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37354" w:rsidRDefault="00060D35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E0177" w:rsidRPr="00EE0177">
                  <w:rPr>
                    <w:rStyle w:val="a6"/>
                    <w:noProof/>
                  </w:rPr>
                  <w:t>1</w:t>
                </w:r>
                <w:r>
                  <w:rPr>
                    <w:rStyle w:val="a6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D35" w:rsidRDefault="00060D35"/>
  </w:footnote>
  <w:footnote w:type="continuationSeparator" w:id="0">
    <w:p w:rsidR="00060D35" w:rsidRDefault="00060D3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22509"/>
    <w:multiLevelType w:val="multilevel"/>
    <w:tmpl w:val="ED768A1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4F5975"/>
    <w:multiLevelType w:val="multilevel"/>
    <w:tmpl w:val="522009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C6F2D26"/>
    <w:multiLevelType w:val="multilevel"/>
    <w:tmpl w:val="F34C7268"/>
    <w:lvl w:ilvl="0">
      <w:start w:val="1"/>
      <w:numFmt w:val="decimal"/>
      <w:lvlText w:val="%1."/>
      <w:lvlJc w:val="left"/>
      <w:pPr>
        <w:ind w:left="34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365" w:hanging="442"/>
      </w:pPr>
      <w:rPr>
        <w:rFonts w:hint="default"/>
      </w:rPr>
    </w:lvl>
    <w:lvl w:ilvl="3">
      <w:numFmt w:val="bullet"/>
      <w:lvlText w:val="•"/>
      <w:lvlJc w:val="left"/>
      <w:pPr>
        <w:ind w:left="2390" w:hanging="442"/>
      </w:pPr>
      <w:rPr>
        <w:rFonts w:hint="default"/>
      </w:rPr>
    </w:lvl>
    <w:lvl w:ilvl="4">
      <w:numFmt w:val="bullet"/>
      <w:lvlText w:val="•"/>
      <w:lvlJc w:val="left"/>
      <w:pPr>
        <w:ind w:left="3415" w:hanging="442"/>
      </w:pPr>
      <w:rPr>
        <w:rFonts w:hint="default"/>
      </w:rPr>
    </w:lvl>
    <w:lvl w:ilvl="5">
      <w:numFmt w:val="bullet"/>
      <w:lvlText w:val="•"/>
      <w:lvlJc w:val="left"/>
      <w:pPr>
        <w:ind w:left="4440" w:hanging="442"/>
      </w:pPr>
      <w:rPr>
        <w:rFonts w:hint="default"/>
      </w:rPr>
    </w:lvl>
    <w:lvl w:ilvl="6">
      <w:numFmt w:val="bullet"/>
      <w:lvlText w:val="•"/>
      <w:lvlJc w:val="left"/>
      <w:pPr>
        <w:ind w:left="5465" w:hanging="442"/>
      </w:pPr>
      <w:rPr>
        <w:rFonts w:hint="default"/>
      </w:rPr>
    </w:lvl>
    <w:lvl w:ilvl="7">
      <w:numFmt w:val="bullet"/>
      <w:lvlText w:val="•"/>
      <w:lvlJc w:val="left"/>
      <w:pPr>
        <w:ind w:left="6490" w:hanging="442"/>
      </w:pPr>
      <w:rPr>
        <w:rFonts w:hint="default"/>
      </w:rPr>
    </w:lvl>
    <w:lvl w:ilvl="8">
      <w:numFmt w:val="bullet"/>
      <w:lvlText w:val="•"/>
      <w:lvlJc w:val="left"/>
      <w:pPr>
        <w:ind w:left="7516" w:hanging="442"/>
      </w:pPr>
      <w:rPr>
        <w:rFonts w:hint="default"/>
      </w:rPr>
    </w:lvl>
  </w:abstractNum>
  <w:abstractNum w:abstractNumId="3" w15:restartNumberingAfterBreak="0">
    <w:nsid w:val="7FF821FD"/>
    <w:multiLevelType w:val="multilevel"/>
    <w:tmpl w:val="539278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37354"/>
    <w:rsid w:val="00060D35"/>
    <w:rsid w:val="000E4A1A"/>
    <w:rsid w:val="001067FC"/>
    <w:rsid w:val="00112FD6"/>
    <w:rsid w:val="0022205E"/>
    <w:rsid w:val="00333D86"/>
    <w:rsid w:val="003411F9"/>
    <w:rsid w:val="003D54F9"/>
    <w:rsid w:val="00482E9A"/>
    <w:rsid w:val="0057311E"/>
    <w:rsid w:val="005D2820"/>
    <w:rsid w:val="005D332F"/>
    <w:rsid w:val="006F5D13"/>
    <w:rsid w:val="00737354"/>
    <w:rsid w:val="0086395B"/>
    <w:rsid w:val="0087661F"/>
    <w:rsid w:val="009315B6"/>
    <w:rsid w:val="009836D7"/>
    <w:rsid w:val="00A84787"/>
    <w:rsid w:val="00B02E82"/>
    <w:rsid w:val="00B21ED8"/>
    <w:rsid w:val="00D23F60"/>
    <w:rsid w:val="00D27C12"/>
    <w:rsid w:val="00D53E6B"/>
    <w:rsid w:val="00DB7840"/>
    <w:rsid w:val="00EE0177"/>
    <w:rsid w:val="00F1439B"/>
    <w:rsid w:val="00FA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04D3F34-111A-4856-B0AE-E3A803689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3735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37354"/>
    <w:rPr>
      <w:color w:val="0066CC"/>
      <w:u w:val="single"/>
    </w:rPr>
  </w:style>
  <w:style w:type="character" w:customStyle="1" w:styleId="3Exact">
    <w:name w:val="Основной текст (3) Exact"/>
    <w:basedOn w:val="a0"/>
    <w:rsid w:val="007373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Exact">
    <w:name w:val="Основной текст (5) Exact"/>
    <w:basedOn w:val="a0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12ptExact">
    <w:name w:val="Основной текст (5) + 12 pt;Курсив Exact"/>
    <w:basedOn w:val="5"/>
    <w:rsid w:val="0073735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4"/>
      <w:szCs w:val="24"/>
      <w:u w:val="none"/>
      <w:lang w:val="en-US" w:eastAsia="en-US" w:bidi="en-US"/>
    </w:rPr>
  </w:style>
  <w:style w:type="character" w:customStyle="1" w:styleId="512ptExact0">
    <w:name w:val="Основной текст (5) + 12 pt;Курсив Exact"/>
    <w:basedOn w:val="5"/>
    <w:rsid w:val="0073735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4"/>
      <w:szCs w:val="24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sid w:val="007373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1">
    <w:name w:val="Основной текст (4)"/>
    <w:basedOn w:val="4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Sylfaen14pt">
    <w:name w:val="Основной текст (4) + Sylfaen;14 pt;Курсив"/>
    <w:basedOn w:val="4"/>
    <w:rsid w:val="0073735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Sylfaen14pt0">
    <w:name w:val="Основной текст (4) + Sylfaen;14 pt;Курсив"/>
    <w:basedOn w:val="4"/>
    <w:rsid w:val="0073735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512pt">
    <w:name w:val="Основной текст (5) + 12 pt;Курсив"/>
    <w:basedOn w:val="5"/>
    <w:rsid w:val="007373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2">
    <w:name w:val="Основной текст (5) + Полужирный"/>
    <w:basedOn w:val="5"/>
    <w:rsid w:val="007373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53">
    <w:name w:val="Основной текст (5) + Полужирный"/>
    <w:basedOn w:val="5"/>
    <w:rsid w:val="007373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sid w:val="007373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">
    <w:name w:val="Заголовок №2_"/>
    <w:basedOn w:val="a0"/>
    <w:link w:val="20"/>
    <w:rsid w:val="007373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1">
    <w:name w:val="Заголовок №3_"/>
    <w:basedOn w:val="a0"/>
    <w:link w:val="32"/>
    <w:rsid w:val="007373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7373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737354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50">
    <w:name w:val="Основной текст (5)"/>
    <w:basedOn w:val="a"/>
    <w:link w:val="5"/>
    <w:rsid w:val="00737354"/>
    <w:pPr>
      <w:shd w:val="clear" w:color="auto" w:fill="FFFFFF"/>
      <w:spacing w:before="420" w:after="2760" w:line="245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rsid w:val="00737354"/>
    <w:pPr>
      <w:shd w:val="clear" w:color="auto" w:fill="FFFFFF"/>
      <w:spacing w:before="60" w:after="420" w:line="245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rsid w:val="00737354"/>
    <w:pPr>
      <w:shd w:val="clear" w:color="auto" w:fill="FFFFFF"/>
      <w:spacing w:before="2760" w:line="4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0">
    <w:name w:val="Заголовок №2"/>
    <w:basedOn w:val="a"/>
    <w:link w:val="2"/>
    <w:rsid w:val="00737354"/>
    <w:pPr>
      <w:shd w:val="clear" w:color="auto" w:fill="FFFFFF"/>
      <w:spacing w:line="4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2">
    <w:name w:val="Заголовок №3"/>
    <w:basedOn w:val="a"/>
    <w:link w:val="31"/>
    <w:rsid w:val="00737354"/>
    <w:pPr>
      <w:shd w:val="clear" w:color="auto" w:fill="FFFFFF"/>
      <w:spacing w:after="3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73735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Основной текст (2)"/>
    <w:basedOn w:val="a"/>
    <w:link w:val="21"/>
    <w:rsid w:val="00737354"/>
    <w:pPr>
      <w:shd w:val="clear" w:color="auto" w:fill="FFFFFF"/>
      <w:spacing w:before="36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F5D1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5D13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21ED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1ED8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B21ED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21ED8"/>
    <w:rPr>
      <w:color w:val="000000"/>
    </w:rPr>
  </w:style>
  <w:style w:type="paragraph" w:customStyle="1" w:styleId="11">
    <w:name w:val="Заголовок 11"/>
    <w:basedOn w:val="a"/>
    <w:uiPriority w:val="1"/>
    <w:qFormat/>
    <w:rsid w:val="00D27C12"/>
    <w:pPr>
      <w:autoSpaceDE w:val="0"/>
      <w:autoSpaceDN w:val="0"/>
      <w:spacing w:line="274" w:lineRule="exact"/>
      <w:ind w:left="340" w:hanging="240"/>
      <w:outlineLvl w:val="1"/>
    </w:pPr>
    <w:rPr>
      <w:rFonts w:ascii="Times New Roman" w:eastAsia="Times New Roman" w:hAnsi="Times New Roman" w:cs="Times New Roman"/>
      <w:b/>
      <w:bCs/>
      <w:color w:val="auto"/>
      <w:lang w:val="en-US" w:eastAsia="en-US" w:bidi="ar-SA"/>
    </w:rPr>
  </w:style>
  <w:style w:type="paragraph" w:customStyle="1" w:styleId="210">
    <w:name w:val="Заголовок 21"/>
    <w:basedOn w:val="a"/>
    <w:uiPriority w:val="1"/>
    <w:qFormat/>
    <w:rsid w:val="00D27C12"/>
    <w:pPr>
      <w:autoSpaceDE w:val="0"/>
      <w:autoSpaceDN w:val="0"/>
      <w:spacing w:line="274" w:lineRule="exact"/>
      <w:ind w:left="2373" w:hanging="240"/>
      <w:outlineLvl w:val="2"/>
    </w:pPr>
    <w:rPr>
      <w:rFonts w:ascii="Times New Roman" w:eastAsia="Times New Roman" w:hAnsi="Times New Roman" w:cs="Times New Roman"/>
      <w:b/>
      <w:bCs/>
      <w:color w:val="auto"/>
      <w:lang w:val="en-US" w:eastAsia="en-US" w:bidi="ar-SA"/>
    </w:rPr>
  </w:style>
  <w:style w:type="table" w:styleId="ad">
    <w:name w:val="Table Grid"/>
    <w:basedOn w:val="a1"/>
    <w:uiPriority w:val="59"/>
    <w:rsid w:val="00D27C12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45AA4-353B-45D1-8673-6919FCDE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1660</Words>
  <Characters>9468</Characters>
  <Application>Microsoft Office Word</Application>
  <DocSecurity>0</DocSecurity>
  <Lines>78</Lines>
  <Paragraphs>22</Paragraphs>
  <ScaleCrop>false</ScaleCrop>
  <Company>Grizli777</Company>
  <LinksUpToDate>false</LinksUpToDate>
  <CharactersWithSpaces>11106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детский сад</cp:lastModifiedBy>
  <cp:revision>14</cp:revision>
  <cp:lastPrinted>2017-04-27T13:01:00Z</cp:lastPrinted>
  <dcterms:created xsi:type="dcterms:W3CDTF">2017-03-08T12:14:00Z</dcterms:created>
  <dcterms:modified xsi:type="dcterms:W3CDTF">2017-10-13T06:27:00Z</dcterms:modified>
</cp:coreProperties>
</file>